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F" w:rsidRDefault="0004494F" w:rsidP="0004494F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br/>
      </w:r>
    </w:p>
    <w:p w:rsidR="0004494F" w:rsidRDefault="0004494F" w:rsidP="0004494F">
      <w:pPr>
        <w:pStyle w:val="ConsPlusTitle"/>
        <w:widowControl/>
      </w:pPr>
      <w:r>
        <w:t>ВЫПИСКА из ФЕДЕРАЛЬНОГО ЗАКОНА РОССИЙСКОЙ ФЕДЕРАЦИИ</w:t>
      </w:r>
    </w:p>
    <w:p w:rsidR="0004494F" w:rsidRDefault="0004494F" w:rsidP="0004494F">
      <w:pPr>
        <w:pStyle w:val="ConsPlusTitle"/>
        <w:widowControl/>
        <w:jc w:val="center"/>
      </w:pPr>
    </w:p>
    <w:p w:rsidR="0004494F" w:rsidRDefault="0004494F" w:rsidP="0004494F">
      <w:pPr>
        <w:pStyle w:val="ConsPlusTitle"/>
        <w:widowControl/>
        <w:jc w:val="center"/>
      </w:pPr>
      <w:r>
        <w:t>О ГОСУДАРСТВЕННОЙ СОЦИАЛЬНОЙ ПОМОЩИ ОТ 17.07.1999 ГОДА N 178-ФЗ</w:t>
      </w:r>
    </w:p>
    <w:p w:rsidR="0004494F" w:rsidRDefault="0004494F" w:rsidP="0004494F">
      <w:pPr>
        <w:autoSpaceDE w:val="0"/>
        <w:autoSpaceDN w:val="0"/>
        <w:adjustRightInd w:val="0"/>
      </w:pPr>
    </w:p>
    <w:p w:rsidR="0004494F" w:rsidRPr="0004494F" w:rsidRDefault="0004494F" w:rsidP="00AC3CA6">
      <w:pPr>
        <w:pStyle w:val="ConsPlusTitle"/>
        <w:widowControl/>
        <w:jc w:val="center"/>
        <w:outlineLvl w:val="0"/>
      </w:pPr>
    </w:p>
    <w:p w:rsidR="00AC3CA6" w:rsidRDefault="00AC3CA6" w:rsidP="00AC3CA6">
      <w:pPr>
        <w:pStyle w:val="ConsPlusTitle"/>
        <w:widowControl/>
        <w:jc w:val="center"/>
        <w:outlineLvl w:val="0"/>
      </w:pPr>
      <w:r>
        <w:t xml:space="preserve">Глава 2. </w:t>
      </w:r>
      <w:bookmarkStart w:id="0" w:name="_GoBack"/>
      <w:r>
        <w:t>ГОСУДАРСТВЕННАЯ СОЦИАЛЬНАЯ ПОМОЩЬ, ОКАЗЫВАЕМАЯ</w:t>
      </w:r>
    </w:p>
    <w:p w:rsidR="00AC3CA6" w:rsidRDefault="00AC3CA6" w:rsidP="00AC3CA6">
      <w:pPr>
        <w:pStyle w:val="ConsPlusTitle"/>
        <w:widowControl/>
        <w:jc w:val="center"/>
      </w:pPr>
      <w:r>
        <w:t>В ВИДЕ ПРЕДОСТАВЛЕНИЯ ГРАЖДАНАМ НАБОРА СОЦИАЛЬНЫХ УСЛУГ</w:t>
      </w:r>
      <w:bookmarkEnd w:id="0"/>
    </w:p>
    <w:p w:rsidR="00AC3CA6" w:rsidRDefault="00AC3CA6" w:rsidP="00AC3CA6">
      <w:pPr>
        <w:autoSpaceDE w:val="0"/>
        <w:autoSpaceDN w:val="0"/>
        <w:adjustRightInd w:val="0"/>
        <w:jc w:val="center"/>
      </w:pPr>
    </w:p>
    <w:p w:rsidR="00AC3CA6" w:rsidRDefault="00AC3CA6" w:rsidP="00AC3CA6">
      <w:pPr>
        <w:autoSpaceDE w:val="0"/>
        <w:autoSpaceDN w:val="0"/>
        <w:adjustRightInd w:val="0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22.08.2004 N 122-ФЗ)</w:t>
      </w:r>
    </w:p>
    <w:p w:rsidR="00AC3CA6" w:rsidRPr="00AC3CA6" w:rsidRDefault="00AC3CA6" w:rsidP="00AC3CA6">
      <w:pPr>
        <w:autoSpaceDE w:val="0"/>
        <w:autoSpaceDN w:val="0"/>
        <w:adjustRightInd w:val="0"/>
        <w:ind w:firstLine="540"/>
        <w:jc w:val="both"/>
        <w:outlineLvl w:val="1"/>
      </w:pP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  <w:outlineLvl w:val="1"/>
      </w:pPr>
      <w:r>
        <w:t>Статья 6.1. Право на получение государственной социальной помощи в виде набора социальных услуг</w:t>
      </w:r>
    </w:p>
    <w:p w:rsidR="00AC3CA6" w:rsidRDefault="00AC3CA6" w:rsidP="00AC3CA6">
      <w:pPr>
        <w:autoSpaceDE w:val="0"/>
        <w:autoSpaceDN w:val="0"/>
        <w:adjustRightInd w:val="0"/>
        <w:jc w:val="both"/>
      </w:pP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>1) инвалиды войны;</w:t>
      </w: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>2) участники Великой Отечественной войны;</w:t>
      </w: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 xml:space="preserve">3) ветераны боевых действий из числа лиц, указанных в </w:t>
      </w:r>
      <w:hyperlink r:id="rId6" w:history="1">
        <w:r>
          <w:rPr>
            <w:rStyle w:val="a3"/>
            <w:color w:val="0000FF"/>
            <w:u w:val="none"/>
          </w:rPr>
          <w:t>подпунктах 1</w:t>
        </w:r>
      </w:hyperlink>
      <w:r>
        <w:t xml:space="preserve"> - </w:t>
      </w:r>
      <w:hyperlink r:id="rId7" w:history="1">
        <w:r>
          <w:rPr>
            <w:rStyle w:val="a3"/>
            <w:color w:val="0000FF"/>
            <w:u w:val="none"/>
          </w:rPr>
          <w:t>4</w:t>
        </w:r>
      </w:hyperlink>
      <w:r>
        <w:t xml:space="preserve"> пункта 1 статьи 3 Федерального закона "О ветеранах" (в редакции Федерального закона от 2 января 2000 года N 40-ФЗ);</w:t>
      </w:r>
    </w:p>
    <w:p w:rsidR="00AC3CA6" w:rsidRDefault="00AC3CA6" w:rsidP="00AC3CA6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 (ред. 29.12.2004))</w:t>
      </w: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>5) лица, награжденные знаком "Жителю блокадного Ленинграда";</w:t>
      </w: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C3CA6" w:rsidRDefault="00AC3CA6" w:rsidP="00AC3CA6">
      <w:pPr>
        <w:autoSpaceDE w:val="0"/>
        <w:autoSpaceDN w:val="0"/>
        <w:adjustRightInd w:val="0"/>
        <w:ind w:firstLine="540"/>
        <w:jc w:val="both"/>
      </w:pPr>
      <w:r>
        <w:t>8) инвалиды;</w:t>
      </w:r>
    </w:p>
    <w:p w:rsidR="00AC3CA6" w:rsidRPr="0004494F" w:rsidRDefault="00AC3CA6" w:rsidP="00AC3CA6">
      <w:pPr>
        <w:autoSpaceDE w:val="0"/>
        <w:autoSpaceDN w:val="0"/>
        <w:adjustRightInd w:val="0"/>
        <w:ind w:firstLine="540"/>
        <w:jc w:val="both"/>
      </w:pPr>
      <w:r>
        <w:t>9) дети-инвалиды</w:t>
      </w:r>
    </w:p>
    <w:p w:rsidR="00AC3CA6" w:rsidRDefault="00AC3CA6" w:rsidP="003D6343">
      <w:pPr>
        <w:autoSpaceDE w:val="0"/>
        <w:autoSpaceDN w:val="0"/>
        <w:adjustRightInd w:val="0"/>
        <w:ind w:firstLine="540"/>
        <w:jc w:val="both"/>
      </w:pPr>
      <w:r w:rsidRPr="00AC3CA6">
        <w:t>10)</w:t>
      </w:r>
      <w:r w:rsidR="003D6343">
        <w:t xml:space="preserve"> </w:t>
      </w:r>
      <w:r>
        <w:t>лица,</w:t>
      </w:r>
      <w:r w:rsidR="0019751A">
        <w:t xml:space="preserve"> </w:t>
      </w:r>
      <w:r>
        <w:t>подвергшиеся воздействию радиации вследствие катастрофы на Чернобыльской АЭС,</w:t>
      </w:r>
      <w:r w:rsidR="0019751A">
        <w:t xml:space="preserve"> </w:t>
      </w:r>
      <w:r>
        <w:t>а также вследствие ядерных</w:t>
      </w:r>
      <w:r w:rsidR="0019751A">
        <w:t xml:space="preserve"> </w:t>
      </w:r>
      <w:r>
        <w:t>испытаний на Семипалатинском полигоне,</w:t>
      </w:r>
      <w:r w:rsidR="0019751A">
        <w:t xml:space="preserve"> </w:t>
      </w:r>
      <w:r>
        <w:t>и приравненные к ним категориям граждан</w:t>
      </w:r>
      <w:r w:rsidR="0019751A">
        <w:t xml:space="preserve"> </w:t>
      </w:r>
      <w:r>
        <w:t>(за плату в размере 667 рубля).</w:t>
      </w:r>
    </w:p>
    <w:p w:rsidR="00042CF0" w:rsidRDefault="00042CF0"/>
    <w:sectPr w:rsidR="0004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A6"/>
    <w:rsid w:val="00042CF0"/>
    <w:rsid w:val="0004494F"/>
    <w:rsid w:val="0019751A"/>
    <w:rsid w:val="003D6343"/>
    <w:rsid w:val="00AC3CA6"/>
    <w:rsid w:val="00B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CA6"/>
    <w:rPr>
      <w:color w:val="0000FF" w:themeColor="hyperlink"/>
      <w:u w:val="single"/>
    </w:rPr>
  </w:style>
  <w:style w:type="paragraph" w:customStyle="1" w:styleId="ConsPlusTitle">
    <w:name w:val="ConsPlusTitle"/>
    <w:rsid w:val="00AC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44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CA6"/>
    <w:rPr>
      <w:color w:val="0000FF" w:themeColor="hyperlink"/>
      <w:u w:val="single"/>
    </w:rPr>
  </w:style>
  <w:style w:type="paragraph" w:customStyle="1" w:styleId="ConsPlusTitle">
    <w:name w:val="ConsPlusTitle"/>
    <w:rsid w:val="00AC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44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31;fld=134;dst=8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866;fld=134;dst=100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866;fld=134;dst=100396" TargetMode="External"/><Relationship Id="rId5" Type="http://schemas.openxmlformats.org/officeDocument/2006/relationships/hyperlink" Target="consultantplus://offline/main?base=LAW;n=110231;fld=134;dst=1052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ГКБ №21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ОМК5</dc:creator>
  <cp:lastModifiedBy>Шайхутдинов Ильнур</cp:lastModifiedBy>
  <cp:revision>2</cp:revision>
  <dcterms:created xsi:type="dcterms:W3CDTF">2014-09-23T05:10:00Z</dcterms:created>
  <dcterms:modified xsi:type="dcterms:W3CDTF">2014-09-23T05:10:00Z</dcterms:modified>
</cp:coreProperties>
</file>